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2D31" w:rsidRPr="00084FB1" w:rsidRDefault="00E275E1" w:rsidP="00F7164B">
      <w:pPr>
        <w:autoSpaceDE w:val="0"/>
        <w:autoSpaceDN w:val="0"/>
        <w:adjustRightInd w:val="0"/>
        <w:rPr>
          <w:rFonts w:eastAsia="SMA Futura Global" w:cs="SMA Futura Global"/>
          <w:b/>
          <w:bCs/>
          <w:sz w:val="20"/>
          <w:szCs w:val="20"/>
          <w:lang w:val="en-US"/>
        </w:rPr>
      </w:pPr>
      <w:r w:rsidRPr="00084FB1">
        <w:rPr>
          <w:rFonts w:eastAsia="SMA Futura Global" w:cs="SMA Futura Global"/>
          <w:b/>
          <w:bCs/>
          <w:sz w:val="20"/>
          <w:szCs w:val="20"/>
          <w:lang w:val="en-US"/>
        </w:rPr>
        <w:t>Captions:</w:t>
      </w:r>
    </w:p>
    <w:p w:rsidR="00E275E1" w:rsidRPr="00084FB1" w:rsidRDefault="00E275E1" w:rsidP="00F7164B">
      <w:pPr>
        <w:autoSpaceDE w:val="0"/>
        <w:autoSpaceDN w:val="0"/>
        <w:adjustRightInd w:val="0"/>
        <w:rPr>
          <w:rFonts w:eastAsia="SMA Futura Global" w:cs="SMA Futura Global"/>
          <w:bCs/>
          <w:sz w:val="20"/>
          <w:szCs w:val="20"/>
          <w:lang w:val="en-US"/>
        </w:rPr>
      </w:pPr>
    </w:p>
    <w:p w:rsidR="007C2D31" w:rsidRPr="00084FB1" w:rsidRDefault="00C31C8E" w:rsidP="00F7164B">
      <w:pPr>
        <w:autoSpaceDE w:val="0"/>
        <w:autoSpaceDN w:val="0"/>
        <w:adjustRightInd w:val="0"/>
        <w:rPr>
          <w:rFonts w:eastAsia="SMA Futura Global" w:cs="SMA Futura Global"/>
          <w:bCs/>
          <w:sz w:val="20"/>
          <w:szCs w:val="20"/>
          <w:lang w:val="en-US"/>
        </w:rPr>
      </w:pPr>
      <w:r w:rsidRPr="00084FB1">
        <w:rPr>
          <w:rFonts w:eastAsia="SMA Futura Global" w:cs="SMA Futura Global"/>
          <w:bCs/>
          <w:sz w:val="20"/>
          <w:szCs w:val="20"/>
          <w:lang w:val="en-US"/>
        </w:rPr>
        <w:t xml:space="preserve">Local creation of added value with SMA multicluster technology: the PV plant with </w:t>
      </w:r>
      <w:proofErr w:type="gramStart"/>
      <w:r w:rsidRPr="00084FB1">
        <w:rPr>
          <w:rFonts w:eastAsia="SMA Futura Global" w:cs="SMA Futura Global"/>
          <w:bCs/>
          <w:sz w:val="20"/>
          <w:szCs w:val="20"/>
          <w:lang w:val="en-US"/>
        </w:rPr>
        <w:t>a 150-kilowatt output supplies private homes</w:t>
      </w:r>
      <w:proofErr w:type="gramEnd"/>
      <w:r w:rsidRPr="00084FB1">
        <w:rPr>
          <w:rFonts w:eastAsia="SMA Futura Global" w:cs="SMA Futura Global"/>
          <w:bCs/>
          <w:sz w:val="20"/>
          <w:szCs w:val="20"/>
          <w:lang w:val="en-US"/>
        </w:rPr>
        <w:t xml:space="preserve"> in Kolondieba as well as a school, workshops and many </w:t>
      </w:r>
      <w:r w:rsidR="00D54DAA" w:rsidRPr="00084FB1">
        <w:rPr>
          <w:rFonts w:eastAsia="SMA Futura Global" w:cs="SMA Futura Global"/>
          <w:bCs/>
          <w:sz w:val="20"/>
          <w:szCs w:val="20"/>
          <w:lang w:val="en-US"/>
        </w:rPr>
        <w:t xml:space="preserve">other </w:t>
      </w:r>
      <w:r w:rsidRPr="00084FB1">
        <w:rPr>
          <w:rFonts w:eastAsia="SMA Futura Global" w:cs="SMA Futura Global"/>
          <w:bCs/>
          <w:sz w:val="20"/>
          <w:szCs w:val="20"/>
          <w:lang w:val="en-US"/>
        </w:rPr>
        <w:t>shops. (</w:t>
      </w:r>
      <w:proofErr w:type="gramStart"/>
      <w:r w:rsidRPr="00084FB1">
        <w:rPr>
          <w:rFonts w:eastAsia="SMA Futura Global" w:cs="SMA Futura Global"/>
          <w:bCs/>
          <w:sz w:val="20"/>
          <w:szCs w:val="20"/>
          <w:lang w:val="en-US"/>
        </w:rPr>
        <w:t>photo</w:t>
      </w:r>
      <w:proofErr w:type="gramEnd"/>
      <w:r w:rsidRPr="00084FB1">
        <w:rPr>
          <w:rFonts w:eastAsia="SMA Futura Global" w:cs="SMA Futura Global"/>
          <w:bCs/>
          <w:sz w:val="20"/>
          <w:szCs w:val="20"/>
          <w:lang w:val="en-US"/>
        </w:rPr>
        <w:t xml:space="preserve"> source: Asantys Systems)</w:t>
      </w:r>
    </w:p>
    <w:p w:rsidR="00C31C8E" w:rsidRPr="00084FB1" w:rsidRDefault="00C31C8E" w:rsidP="00F7164B">
      <w:pPr>
        <w:autoSpaceDE w:val="0"/>
        <w:autoSpaceDN w:val="0"/>
        <w:adjustRightInd w:val="0"/>
        <w:rPr>
          <w:rFonts w:eastAsia="SMA Futura Global" w:cs="SMA Futura Global"/>
          <w:bCs/>
          <w:sz w:val="20"/>
          <w:szCs w:val="20"/>
          <w:lang w:val="en-US"/>
        </w:rPr>
      </w:pPr>
    </w:p>
    <w:p w:rsidR="00F7164B" w:rsidRPr="00084FB1" w:rsidRDefault="00F7164B" w:rsidP="00F7164B">
      <w:pPr>
        <w:autoSpaceDE w:val="0"/>
        <w:autoSpaceDN w:val="0"/>
        <w:adjustRightInd w:val="0"/>
        <w:rPr>
          <w:rFonts w:eastAsia="SMA Futura Global" w:cs="SMA Futura Global"/>
          <w:bCs/>
          <w:sz w:val="20"/>
          <w:szCs w:val="20"/>
          <w:lang w:val="en-US"/>
        </w:rPr>
      </w:pPr>
    </w:p>
    <w:p w:rsidR="00C31C8E" w:rsidRPr="00084FB1" w:rsidRDefault="00C31C8E" w:rsidP="00F7164B">
      <w:pPr>
        <w:autoSpaceDE w:val="0"/>
        <w:autoSpaceDN w:val="0"/>
        <w:adjustRightInd w:val="0"/>
        <w:rPr>
          <w:rFonts w:eastAsia="SMA Futura Global" w:cs="SMA Futura Global"/>
          <w:bCs/>
          <w:sz w:val="20"/>
          <w:szCs w:val="20"/>
          <w:lang w:val="en-US"/>
        </w:rPr>
      </w:pPr>
      <w:proofErr w:type="gramStart"/>
      <w:r w:rsidRPr="00084FB1">
        <w:rPr>
          <w:rFonts w:eastAsia="SMA Futura Global" w:cs="SMA Futura Global"/>
          <w:bCs/>
          <w:sz w:val="20"/>
          <w:szCs w:val="20"/>
          <w:lang w:val="en-US"/>
        </w:rPr>
        <w:t>Manages the stand-alone grid: the SMA Sunny Island 5048 handles all of the control processes for the off-grid system.</w:t>
      </w:r>
      <w:proofErr w:type="gramEnd"/>
      <w:r w:rsidRPr="00084FB1">
        <w:rPr>
          <w:rFonts w:eastAsia="SMA Futura Global" w:cs="SMA Futura Global"/>
          <w:bCs/>
          <w:sz w:val="20"/>
          <w:szCs w:val="20"/>
          <w:lang w:val="en-US"/>
        </w:rPr>
        <w:t xml:space="preserve"> Its intelligent battery management provides maximum battery life. (</w:t>
      </w:r>
      <w:proofErr w:type="gramStart"/>
      <w:r w:rsidRPr="00084FB1">
        <w:rPr>
          <w:rFonts w:eastAsia="SMA Futura Global" w:cs="SMA Futura Global"/>
          <w:bCs/>
          <w:sz w:val="20"/>
          <w:szCs w:val="20"/>
          <w:lang w:val="en-US"/>
        </w:rPr>
        <w:t>photo</w:t>
      </w:r>
      <w:proofErr w:type="gramEnd"/>
      <w:r w:rsidRPr="00084FB1">
        <w:rPr>
          <w:rFonts w:eastAsia="SMA Futura Global" w:cs="SMA Futura Global"/>
          <w:bCs/>
          <w:sz w:val="20"/>
          <w:szCs w:val="20"/>
          <w:lang w:val="en-US"/>
        </w:rPr>
        <w:t xml:space="preserve"> source: Asantys Systems)</w:t>
      </w:r>
    </w:p>
    <w:sectPr w:rsidR="00C31C8E" w:rsidRPr="00084FB1" w:rsidSect="00A74A2D">
      <w:headerReference w:type="default" r:id="rId8"/>
      <w:pgSz w:w="11906" w:h="16838"/>
      <w:pgMar w:top="2155" w:right="1134" w:bottom="1134" w:left="1361" w:header="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75EF" w:rsidRDefault="00D075EF">
      <w:r>
        <w:separator/>
      </w:r>
    </w:p>
  </w:endnote>
  <w:endnote w:type="continuationSeparator" w:id="0">
    <w:p w:rsidR="00D075EF" w:rsidRDefault="00D075E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MA Futura Global">
    <w:panose1 w:val="01010104010101010101"/>
    <w:charset w:val="80"/>
    <w:family w:val="auto"/>
    <w:pitch w:val="variable"/>
    <w:sig w:usb0="E5002EFF" w:usb1="F9DFFFFF" w:usb2="00000018" w:usb3="00000000" w:csb0="003F00FF" w:csb1="00000000"/>
    <w:embedRegular r:id="rId1" w:subsetted="1" w:fontKey="{85754F00-D6CF-4657-856E-34BCEA6FAFC4}"/>
    <w:embedBold r:id="rId2" w:subsetted="1" w:fontKey="{5E9838D4-B5A9-4C72-AFA8-72AA0615F875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Regular r:id="rId3" w:fontKey="{336B45AC-81C7-4E8E-A396-7ABEDE7FD1EF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4" w:fontKey="{F0B0E0B6-11D1-4D07-8052-3B7A5EB1BE94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5" w:fontKey="{84F659FA-EF2B-428F-9879-CA0A01BFD806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75EF" w:rsidRDefault="00D075EF">
      <w:r>
        <w:separator/>
      </w:r>
    </w:p>
  </w:footnote>
  <w:footnote w:type="continuationSeparator" w:id="0">
    <w:p w:rsidR="00D075EF" w:rsidRDefault="00D075E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43A0" w:rsidRDefault="00C343A0">
    <w:pPr>
      <w:pStyle w:val="Kopfzeile"/>
      <w:ind w:left="-1361"/>
    </w:pPr>
  </w:p>
  <w:p w:rsidR="00C343A0" w:rsidRDefault="00C343A0">
    <w:pPr>
      <w:pStyle w:val="Kopfzeile"/>
      <w:ind w:left="-1361"/>
    </w:pPr>
  </w:p>
  <w:p w:rsidR="00C343A0" w:rsidRDefault="00C343A0">
    <w:pPr>
      <w:pStyle w:val="Kopfzeile"/>
      <w:ind w:left="-1361"/>
    </w:pPr>
  </w:p>
  <w:p w:rsidR="00C343A0" w:rsidRDefault="000B24CA">
    <w:pPr>
      <w:pStyle w:val="Kopfzeile"/>
      <w:ind w:left="-1361" w:right="-489"/>
      <w:jc w:val="right"/>
    </w:pPr>
    <w:r w:rsidRPr="000B24CA"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450.75pt;margin-top:35.45pt;width:99pt;height:55.85pt;z-index:251657728;mso-position-horizontal-relative:page;mso-position-vertical-relative:page" stroked="f">
          <v:textbox>
            <w:txbxContent>
              <w:p w:rsidR="00C343A0" w:rsidRDefault="00C343A0">
                <w:r>
                  <w:rPr>
                    <w:noProof/>
                  </w:rPr>
                  <w:drawing>
                    <wp:inline distT="0" distB="0" distL="0" distR="0">
                      <wp:extent cx="1009650" cy="647700"/>
                      <wp:effectExtent l="19050" t="0" r="0" b="0"/>
                      <wp:docPr id="1" name="Bild 1" descr="Logo SMA_ST_4C kein Text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Logo SMA_ST_4C kein Text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009650" cy="6477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F642AA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D6AE854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3B8CDF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5360DB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82FA309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6DB0983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0598EB7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71204B8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BA8F7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D70A331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9AC3FD5"/>
    <w:multiLevelType w:val="singleLevel"/>
    <w:tmpl w:val="FECA1D4A"/>
    <w:lvl w:ilvl="0">
      <w:start w:val="1"/>
      <w:numFmt w:val="bullet"/>
      <w:pStyle w:val="Aufzhl1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8"/>
      </w:rPr>
    </w:lvl>
  </w:abstractNum>
  <w:abstractNum w:abstractNumId="11">
    <w:nsid w:val="6BC77DF1"/>
    <w:multiLevelType w:val="singleLevel"/>
    <w:tmpl w:val="E522DD8C"/>
    <w:lvl w:ilvl="0">
      <w:start w:val="1"/>
      <w:numFmt w:val="bullet"/>
      <w:pStyle w:val="Aufzhl2"/>
      <w:lvlText w:val="-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  <w:b w:val="0"/>
        <w:i w:val="0"/>
        <w:sz w:val="24"/>
      </w:rPr>
    </w:lvl>
  </w:abstractNum>
  <w:abstractNum w:abstractNumId="12">
    <w:nsid w:val="78274252"/>
    <w:multiLevelType w:val="hybridMultilevel"/>
    <w:tmpl w:val="0360C3E4"/>
    <w:lvl w:ilvl="0" w:tplc="D76A872E">
      <w:start w:val="1"/>
      <w:numFmt w:val="bullet"/>
      <w:pStyle w:val="Aufzhl3"/>
      <w:lvlText w:val="-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12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attachedTemplate r:id="rId1"/>
  <w:defaultTabStop w:val="708"/>
  <w:hyphenationZone w:val="425"/>
  <w:noPunctuationKerning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0747AA"/>
    <w:rsid w:val="000747AA"/>
    <w:rsid w:val="00084FB1"/>
    <w:rsid w:val="0008566E"/>
    <w:rsid w:val="00091CD7"/>
    <w:rsid w:val="000B24CA"/>
    <w:rsid w:val="000D74FB"/>
    <w:rsid w:val="000D7AF3"/>
    <w:rsid w:val="0012456E"/>
    <w:rsid w:val="001C5EC0"/>
    <w:rsid w:val="001F561E"/>
    <w:rsid w:val="0021594D"/>
    <w:rsid w:val="00313D83"/>
    <w:rsid w:val="0033517A"/>
    <w:rsid w:val="00402405"/>
    <w:rsid w:val="004C27CC"/>
    <w:rsid w:val="004D6828"/>
    <w:rsid w:val="004F6324"/>
    <w:rsid w:val="00610299"/>
    <w:rsid w:val="00627C70"/>
    <w:rsid w:val="006E2460"/>
    <w:rsid w:val="00742CCD"/>
    <w:rsid w:val="0079633D"/>
    <w:rsid w:val="007C2D31"/>
    <w:rsid w:val="008906CB"/>
    <w:rsid w:val="009A430F"/>
    <w:rsid w:val="00A32713"/>
    <w:rsid w:val="00A51B10"/>
    <w:rsid w:val="00A74A2D"/>
    <w:rsid w:val="00B362E0"/>
    <w:rsid w:val="00B51E27"/>
    <w:rsid w:val="00B735EF"/>
    <w:rsid w:val="00C018A0"/>
    <w:rsid w:val="00C248DE"/>
    <w:rsid w:val="00C314B3"/>
    <w:rsid w:val="00C31C8E"/>
    <w:rsid w:val="00C343A0"/>
    <w:rsid w:val="00CD3BB8"/>
    <w:rsid w:val="00D075EF"/>
    <w:rsid w:val="00D54DAA"/>
    <w:rsid w:val="00D9287D"/>
    <w:rsid w:val="00DB5E63"/>
    <w:rsid w:val="00DB6DF8"/>
    <w:rsid w:val="00DC3373"/>
    <w:rsid w:val="00E275E1"/>
    <w:rsid w:val="00E27DBF"/>
    <w:rsid w:val="00F24E4B"/>
    <w:rsid w:val="00F31530"/>
    <w:rsid w:val="00F357DF"/>
    <w:rsid w:val="00F40AD8"/>
    <w:rsid w:val="00F7164B"/>
    <w:rsid w:val="00FA0A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F7164B"/>
    <w:rPr>
      <w:rFonts w:ascii="SMA Futura Global" w:hAnsi="SMA Futura Global"/>
      <w:sz w:val="22"/>
      <w:szCs w:val="24"/>
    </w:rPr>
  </w:style>
  <w:style w:type="paragraph" w:styleId="berschrift1">
    <w:name w:val="heading 1"/>
    <w:basedOn w:val="Standard"/>
    <w:next w:val="Standard"/>
    <w:qFormat/>
    <w:rsid w:val="00A74A2D"/>
    <w:pPr>
      <w:keepNext/>
      <w:spacing w:before="240" w:after="60" w:line="286" w:lineRule="atLeast"/>
      <w:jc w:val="both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qFormat/>
    <w:rsid w:val="00A74A2D"/>
    <w:pPr>
      <w:keepNext/>
      <w:spacing w:before="240" w:after="60" w:line="286" w:lineRule="atLeast"/>
      <w:jc w:val="both"/>
      <w:outlineLvl w:val="1"/>
    </w:pPr>
    <w:rPr>
      <w:rFonts w:cs="Arial"/>
      <w:b/>
      <w:bCs/>
      <w:iCs/>
      <w:sz w:val="28"/>
      <w:szCs w:val="28"/>
    </w:rPr>
  </w:style>
  <w:style w:type="paragraph" w:styleId="berschrift3">
    <w:name w:val="heading 3"/>
    <w:basedOn w:val="Standard"/>
    <w:next w:val="Standard"/>
    <w:qFormat/>
    <w:rsid w:val="00A74A2D"/>
    <w:pPr>
      <w:keepNext/>
      <w:spacing w:before="240" w:after="60" w:line="286" w:lineRule="atLeast"/>
      <w:jc w:val="both"/>
      <w:outlineLvl w:val="2"/>
    </w:pPr>
    <w:rPr>
      <w:rFonts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ufzhl1">
    <w:name w:val="Aufzähl1"/>
    <w:basedOn w:val="Standard"/>
    <w:next w:val="Standard"/>
    <w:rsid w:val="00A74A2D"/>
    <w:pPr>
      <w:numPr>
        <w:numId w:val="1"/>
      </w:numPr>
      <w:spacing w:line="286" w:lineRule="atLeast"/>
      <w:jc w:val="both"/>
    </w:pPr>
    <w:rPr>
      <w:szCs w:val="20"/>
    </w:rPr>
  </w:style>
  <w:style w:type="paragraph" w:customStyle="1" w:styleId="Aufzhl2">
    <w:name w:val="Aufzähl2"/>
    <w:basedOn w:val="Aufzhl1"/>
    <w:next w:val="Standard"/>
    <w:rsid w:val="00A74A2D"/>
    <w:pPr>
      <w:numPr>
        <w:numId w:val="2"/>
      </w:numPr>
    </w:pPr>
  </w:style>
  <w:style w:type="paragraph" w:customStyle="1" w:styleId="Aufzhl3">
    <w:name w:val="Aufzähl3"/>
    <w:basedOn w:val="Aufzhl1"/>
    <w:next w:val="Standard"/>
    <w:rsid w:val="00A74A2D"/>
    <w:pPr>
      <w:numPr>
        <w:numId w:val="3"/>
      </w:numPr>
      <w:tabs>
        <w:tab w:val="clear" w:pos="567"/>
        <w:tab w:val="num" w:pos="1701"/>
      </w:tabs>
      <w:ind w:left="1701"/>
    </w:pPr>
  </w:style>
  <w:style w:type="paragraph" w:styleId="Kopfzeile">
    <w:name w:val="header"/>
    <w:basedOn w:val="Standard"/>
    <w:semiHidden/>
    <w:rsid w:val="009A430F"/>
    <w:pPr>
      <w:tabs>
        <w:tab w:val="center" w:pos="4536"/>
        <w:tab w:val="right" w:pos="9072"/>
      </w:tabs>
      <w:spacing w:line="286" w:lineRule="atLeast"/>
      <w:jc w:val="both"/>
    </w:pPr>
  </w:style>
  <w:style w:type="paragraph" w:styleId="Fuzeile">
    <w:name w:val="footer"/>
    <w:basedOn w:val="Standard"/>
    <w:semiHidden/>
    <w:rsid w:val="00A74A2D"/>
    <w:pPr>
      <w:tabs>
        <w:tab w:val="center" w:pos="4536"/>
        <w:tab w:val="right" w:pos="9072"/>
      </w:tabs>
      <w:spacing w:line="286" w:lineRule="atLeast"/>
      <w:jc w:val="both"/>
    </w:pPr>
  </w:style>
  <w:style w:type="paragraph" w:styleId="Abbildungsverzeichnis">
    <w:name w:val="table of figures"/>
    <w:basedOn w:val="Standard"/>
    <w:next w:val="Standard"/>
    <w:semiHidden/>
    <w:rsid w:val="009A430F"/>
    <w:pPr>
      <w:spacing w:line="286" w:lineRule="atLeast"/>
      <w:ind w:left="440" w:hanging="440"/>
      <w:jc w:val="both"/>
    </w:pPr>
  </w:style>
  <w:style w:type="paragraph" w:styleId="Anrede">
    <w:name w:val="Salutation"/>
    <w:basedOn w:val="Standard"/>
    <w:next w:val="Standard"/>
    <w:semiHidden/>
    <w:rsid w:val="009A430F"/>
    <w:pPr>
      <w:spacing w:line="286" w:lineRule="atLeast"/>
      <w:jc w:val="both"/>
    </w:pPr>
  </w:style>
  <w:style w:type="character" w:styleId="Zeilennummer">
    <w:name w:val="line number"/>
    <w:basedOn w:val="Absatz-Standardschriftart"/>
    <w:semiHidden/>
    <w:rsid w:val="00A74A2D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747AA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747A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275E1"/>
    <w:pPr>
      <w:autoSpaceDE w:val="0"/>
      <w:autoSpaceDN w:val="0"/>
      <w:adjustRightInd w:val="0"/>
    </w:pPr>
    <w:rPr>
      <w:rFonts w:ascii="SMA Futura Global" w:eastAsia="SMA Futura Global" w:cs="SMA Futura Glob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561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VORLAGEN\Office2007\SMA_Standard%20Extern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6FC3F2-FF99-44F4-ADFC-7A7B1F7BD8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SMA_Standard Extern.dotx</Template>
  <TotalTime>0</TotalTime>
  <Pages>1</Pages>
  <Words>67</Words>
  <Characters>388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SMA Technologie AG</Company>
  <LinksUpToDate>false</LinksUpToDate>
  <CharactersWithSpaces>454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SMA-Vorlage Standard</dc:subject>
  <dc:creator>baars</dc:creator>
  <cp:keywords/>
  <dc:description>SMA-Vorlage für Dokumente 2. Seite Briefpapier</dc:description>
  <cp:lastModifiedBy>Susanne Henkel</cp:lastModifiedBy>
  <cp:revision>2</cp:revision>
  <cp:lastPrinted>2011-12-13T13:42:00Z</cp:lastPrinted>
  <dcterms:created xsi:type="dcterms:W3CDTF">2011-12-21T12:03:00Z</dcterms:created>
  <dcterms:modified xsi:type="dcterms:W3CDTF">2011-12-21T12:03:00Z</dcterms:modified>
</cp:coreProperties>
</file>