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689E" w:rsidRPr="005F3438" w:rsidRDefault="00C31EC4" w:rsidP="005F3438">
      <w:pPr>
        <w:spacing w:after="120" w:line="276" w:lineRule="auto"/>
        <w:rPr>
          <w:rFonts w:ascii="Arial" w:hAnsi="Arial" w:cs="Arial"/>
          <w:sz w:val="20"/>
          <w:szCs w:val="20"/>
          <w:u w:val="single"/>
        </w:rPr>
      </w:pPr>
      <w:r w:rsidRPr="005F3438">
        <w:rPr>
          <w:rFonts w:ascii="Arial" w:hAnsi="Arial" w:cs="Arial"/>
          <w:sz w:val="20"/>
          <w:szCs w:val="20"/>
          <w:u w:val="single"/>
        </w:rPr>
        <w:t>Bildunterschriften:</w:t>
      </w:r>
    </w:p>
    <w:p w:rsidR="00C31EC4" w:rsidRPr="005F3438" w:rsidRDefault="00C31EC4" w:rsidP="005F3438">
      <w:pPr>
        <w:spacing w:after="120" w:line="276" w:lineRule="auto"/>
        <w:rPr>
          <w:rFonts w:ascii="Arial" w:hAnsi="Arial" w:cs="Arial"/>
          <w:sz w:val="20"/>
          <w:szCs w:val="20"/>
        </w:rPr>
      </w:pPr>
    </w:p>
    <w:p w:rsidR="005F3438" w:rsidRDefault="005F3438" w:rsidP="005F3438">
      <w:pPr>
        <w:autoSpaceDE w:val="0"/>
        <w:autoSpaceDN w:val="0"/>
        <w:adjustRightInd w:val="0"/>
        <w:spacing w:after="120" w:line="276" w:lineRule="auto"/>
        <w:jc w:val="both"/>
        <w:rPr>
          <w:rFonts w:ascii="Arial" w:eastAsia="SMA Futura Global" w:hAnsi="Arial" w:cs="Arial"/>
          <w:color w:val="1A171C"/>
          <w:sz w:val="20"/>
          <w:szCs w:val="20"/>
        </w:rPr>
      </w:pPr>
      <w:r w:rsidRPr="005F3438">
        <w:rPr>
          <w:rFonts w:ascii="Arial" w:eastAsia="SMA Futura Global" w:hAnsi="Arial" w:cs="Arial"/>
          <w:color w:val="1A171C"/>
          <w:sz w:val="20"/>
          <w:szCs w:val="20"/>
        </w:rPr>
        <w:t xml:space="preserve">BU </w:t>
      </w:r>
      <w:r w:rsidR="00B9212D">
        <w:rPr>
          <w:rFonts w:ascii="Arial" w:eastAsia="SMA Futura Global" w:hAnsi="Arial" w:cs="Arial"/>
          <w:color w:val="1A171C"/>
          <w:sz w:val="20"/>
          <w:szCs w:val="20"/>
        </w:rPr>
        <w:t>Cluster Controller 01</w:t>
      </w:r>
      <w:r w:rsidRPr="005F3438">
        <w:rPr>
          <w:rFonts w:ascii="Arial" w:eastAsia="SMA Futura Global" w:hAnsi="Arial" w:cs="Arial"/>
          <w:color w:val="1A171C"/>
          <w:sz w:val="20"/>
          <w:szCs w:val="20"/>
        </w:rPr>
        <w:t xml:space="preserve">: </w:t>
      </w:r>
    </w:p>
    <w:p w:rsidR="005F3438" w:rsidRPr="005F3438" w:rsidRDefault="005F3438" w:rsidP="005F3438">
      <w:pPr>
        <w:autoSpaceDE w:val="0"/>
        <w:autoSpaceDN w:val="0"/>
        <w:adjustRightInd w:val="0"/>
        <w:spacing w:after="120" w:line="276" w:lineRule="auto"/>
        <w:jc w:val="both"/>
        <w:rPr>
          <w:rFonts w:ascii="Arial" w:eastAsia="SMA Futura Global" w:hAnsi="Arial" w:cs="Arial"/>
          <w:color w:val="1A171C"/>
          <w:sz w:val="20"/>
          <w:szCs w:val="20"/>
        </w:rPr>
      </w:pPr>
      <w:r w:rsidRPr="005F3438">
        <w:rPr>
          <w:rFonts w:ascii="Arial" w:eastAsia="SMA Futura Global" w:hAnsi="Arial" w:cs="Arial"/>
          <w:color w:val="1A171C"/>
          <w:sz w:val="20"/>
          <w:szCs w:val="20"/>
        </w:rPr>
        <w:t>Zusammenfassend: Der SMA Cluster Controller für die Überwachung dezentraler PV-Großanlagen</w:t>
      </w:r>
    </w:p>
    <w:p w:rsidR="005F3438" w:rsidRPr="005F3438" w:rsidRDefault="005F3438" w:rsidP="005F3438">
      <w:pPr>
        <w:autoSpaceDE w:val="0"/>
        <w:autoSpaceDN w:val="0"/>
        <w:adjustRightInd w:val="0"/>
        <w:spacing w:after="120" w:line="276" w:lineRule="auto"/>
        <w:jc w:val="both"/>
        <w:rPr>
          <w:rFonts w:ascii="Arial" w:eastAsia="SMA Futura Global" w:hAnsi="Arial" w:cs="Arial"/>
          <w:color w:val="1A171C"/>
          <w:sz w:val="20"/>
          <w:szCs w:val="20"/>
        </w:rPr>
      </w:pPr>
    </w:p>
    <w:p w:rsidR="005F3438" w:rsidRDefault="005F3438" w:rsidP="005F3438">
      <w:pPr>
        <w:autoSpaceDE w:val="0"/>
        <w:autoSpaceDN w:val="0"/>
        <w:adjustRightInd w:val="0"/>
        <w:spacing w:after="120" w:line="276" w:lineRule="auto"/>
        <w:jc w:val="both"/>
        <w:rPr>
          <w:rFonts w:ascii="Arial" w:eastAsia="SMA Futura Global" w:hAnsi="Arial" w:cs="Arial"/>
          <w:color w:val="1A171C"/>
          <w:sz w:val="20"/>
          <w:szCs w:val="20"/>
        </w:rPr>
      </w:pPr>
      <w:r w:rsidRPr="005F3438">
        <w:rPr>
          <w:rFonts w:ascii="Arial" w:eastAsia="SMA Futura Global" w:hAnsi="Arial" w:cs="Arial"/>
          <w:color w:val="1A171C"/>
          <w:sz w:val="20"/>
          <w:szCs w:val="20"/>
        </w:rPr>
        <w:t xml:space="preserve">BU </w:t>
      </w:r>
      <w:r w:rsidR="00B9212D">
        <w:rPr>
          <w:rFonts w:ascii="Arial" w:eastAsia="SMA Futura Global" w:hAnsi="Arial" w:cs="Arial"/>
          <w:color w:val="1A171C"/>
          <w:sz w:val="20"/>
          <w:szCs w:val="20"/>
        </w:rPr>
        <w:t>Cluster Controller 02</w:t>
      </w:r>
      <w:r w:rsidRPr="005F3438">
        <w:rPr>
          <w:rFonts w:ascii="Arial" w:eastAsia="SMA Futura Global" w:hAnsi="Arial" w:cs="Arial"/>
          <w:color w:val="1A171C"/>
          <w:sz w:val="20"/>
          <w:szCs w:val="20"/>
        </w:rPr>
        <w:t xml:space="preserve">: </w:t>
      </w:r>
    </w:p>
    <w:p w:rsidR="005F3438" w:rsidRPr="005F3438" w:rsidRDefault="005F3438" w:rsidP="005F3438">
      <w:pPr>
        <w:autoSpaceDE w:val="0"/>
        <w:autoSpaceDN w:val="0"/>
        <w:adjustRightInd w:val="0"/>
        <w:spacing w:after="120" w:line="276" w:lineRule="auto"/>
        <w:jc w:val="both"/>
        <w:rPr>
          <w:rFonts w:ascii="Arial" w:eastAsia="SMA Futura Global" w:hAnsi="Arial" w:cs="Arial"/>
          <w:color w:val="1A171C"/>
          <w:sz w:val="20"/>
          <w:szCs w:val="20"/>
        </w:rPr>
      </w:pPr>
      <w:r w:rsidRPr="005F3438">
        <w:rPr>
          <w:rFonts w:ascii="Arial" w:eastAsia="SMA Futura Global" w:hAnsi="Arial" w:cs="Arial"/>
          <w:color w:val="1A171C"/>
          <w:sz w:val="20"/>
          <w:szCs w:val="20"/>
        </w:rPr>
        <w:t>Übersichtliche Kompetenz: PV-Kraftwerkssteuerung mit mehreren SMA Cluster Controllern und SMA Power Plant Controller</w:t>
      </w:r>
    </w:p>
    <w:sectPr w:rsidR="005F3438" w:rsidRPr="005F3438" w:rsidSect="002A689E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MA Futura Global">
    <w:panose1 w:val="01010104010101010101"/>
    <w:charset w:val="80"/>
    <w:family w:val="auto"/>
    <w:pitch w:val="variable"/>
    <w:sig w:usb0="F5002EFF" w:usb1="F9DFFFFF" w:usb2="0008001E" w:usb3="00000000" w:csb0="003F00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2"/>
    <w:multiLevelType w:val="singleLevel"/>
    <w:tmpl w:val="5298F3EC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FFFFFF83"/>
    <w:multiLevelType w:val="singleLevel"/>
    <w:tmpl w:val="F3F4999C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>
    <w:nsid w:val="FFFFFF89"/>
    <w:multiLevelType w:val="singleLevel"/>
    <w:tmpl w:val="23B41F50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2"/>
  </w:num>
  <w:num w:numId="2">
    <w:abstractNumId w:val="2"/>
  </w:num>
  <w:num w:numId="3">
    <w:abstractNumId w:val="1"/>
  </w:num>
  <w:num w:numId="4">
    <w:abstractNumId w:val="1"/>
  </w:num>
  <w:num w:numId="5">
    <w:abstractNumId w:val="0"/>
  </w:num>
  <w:num w:numId="6">
    <w:abstractNumId w:val="0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31EC4"/>
    <w:rsid w:val="000A0A30"/>
    <w:rsid w:val="00101242"/>
    <w:rsid w:val="001A2638"/>
    <w:rsid w:val="002A689E"/>
    <w:rsid w:val="003F43C4"/>
    <w:rsid w:val="0045161A"/>
    <w:rsid w:val="004A1D13"/>
    <w:rsid w:val="00577DE9"/>
    <w:rsid w:val="005D1361"/>
    <w:rsid w:val="005F3438"/>
    <w:rsid w:val="0067125E"/>
    <w:rsid w:val="00724A30"/>
    <w:rsid w:val="00744EF3"/>
    <w:rsid w:val="007B197F"/>
    <w:rsid w:val="007D3905"/>
    <w:rsid w:val="007E6C85"/>
    <w:rsid w:val="00850C78"/>
    <w:rsid w:val="009351EB"/>
    <w:rsid w:val="009A2F17"/>
    <w:rsid w:val="00A67E0D"/>
    <w:rsid w:val="00A71720"/>
    <w:rsid w:val="00B9212D"/>
    <w:rsid w:val="00C122A6"/>
    <w:rsid w:val="00C14F4E"/>
    <w:rsid w:val="00C31EC4"/>
    <w:rsid w:val="00D7623D"/>
    <w:rsid w:val="00DA7B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qFormat="1"/>
    <w:lsdException w:name="List Bullet 2" w:qFormat="1"/>
    <w:lsdException w:name="List Bullet 3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577DE9"/>
    <w:pPr>
      <w:spacing w:after="0" w:line="240" w:lineRule="auto"/>
    </w:pPr>
    <w:rPr>
      <w:rFonts w:ascii="SMA Futura Global" w:hAnsi="SMA Futura Global" w:cs="Times New Roman"/>
      <w:szCs w:val="24"/>
      <w:lang w:eastAsia="de-D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101242"/>
    <w:pPr>
      <w:keepNext/>
      <w:keepLines/>
      <w:spacing w:before="240" w:after="60"/>
      <w:outlineLvl w:val="0"/>
    </w:pPr>
    <w:rPr>
      <w:rFonts w:eastAsiaTheme="majorEastAsia" w:cstheme="majorBidi"/>
      <w:b/>
      <w:bCs/>
      <w:sz w:val="32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qFormat/>
    <w:rsid w:val="00101242"/>
    <w:pPr>
      <w:keepNext/>
      <w:keepLines/>
      <w:spacing w:before="240" w:after="60"/>
      <w:outlineLvl w:val="1"/>
    </w:pPr>
    <w:rPr>
      <w:rFonts w:eastAsiaTheme="majorEastAsia" w:cstheme="majorBidi"/>
      <w:b/>
      <w:bCs/>
      <w:sz w:val="28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qFormat/>
    <w:rsid w:val="007E6C85"/>
    <w:pPr>
      <w:keepNext/>
      <w:keepLines/>
      <w:spacing w:before="240" w:after="60"/>
      <w:outlineLvl w:val="2"/>
    </w:pPr>
    <w:rPr>
      <w:rFonts w:eastAsiaTheme="majorEastAsia" w:cstheme="majorBidi"/>
      <w:b/>
      <w:bCs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C122A6"/>
    <w:rPr>
      <w:rFonts w:ascii="SMA Futura Global" w:eastAsiaTheme="majorEastAsia" w:hAnsi="SMA Futura Global" w:cstheme="majorBidi"/>
      <w:b/>
      <w:bCs/>
      <w:sz w:val="32"/>
      <w:szCs w:val="28"/>
      <w:lang w:eastAsia="de-DE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577DE9"/>
    <w:rPr>
      <w:rFonts w:ascii="SMA Futura Global" w:eastAsiaTheme="majorEastAsia" w:hAnsi="SMA Futura Global" w:cstheme="majorBidi"/>
      <w:b/>
      <w:bCs/>
      <w:sz w:val="28"/>
      <w:szCs w:val="26"/>
      <w:lang w:eastAsia="de-DE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577DE9"/>
    <w:rPr>
      <w:rFonts w:ascii="SMA Futura Global" w:eastAsiaTheme="majorEastAsia" w:hAnsi="SMA Futura Global" w:cstheme="majorBidi"/>
      <w:b/>
      <w:bCs/>
      <w:sz w:val="24"/>
      <w:szCs w:val="24"/>
      <w:lang w:eastAsia="de-DE"/>
    </w:rPr>
  </w:style>
  <w:style w:type="paragraph" w:styleId="Aufzhlungszeichen">
    <w:name w:val="List Bullet"/>
    <w:basedOn w:val="Standard"/>
    <w:uiPriority w:val="10"/>
    <w:qFormat/>
    <w:rsid w:val="007E6C85"/>
    <w:pPr>
      <w:numPr>
        <w:numId w:val="7"/>
      </w:numPr>
      <w:contextualSpacing/>
    </w:pPr>
  </w:style>
  <w:style w:type="paragraph" w:styleId="Aufzhlungszeichen2">
    <w:name w:val="List Bullet 2"/>
    <w:basedOn w:val="Standard"/>
    <w:uiPriority w:val="10"/>
    <w:qFormat/>
    <w:rsid w:val="007E6C85"/>
    <w:pPr>
      <w:numPr>
        <w:numId w:val="8"/>
      </w:numPr>
      <w:contextualSpacing/>
    </w:pPr>
  </w:style>
  <w:style w:type="paragraph" w:styleId="Aufzhlungszeichen3">
    <w:name w:val="List Bullet 3"/>
    <w:basedOn w:val="Standard"/>
    <w:uiPriority w:val="10"/>
    <w:qFormat/>
    <w:rsid w:val="007E6C85"/>
    <w:pPr>
      <w:numPr>
        <w:numId w:val="9"/>
      </w:numPr>
      <w:contextualSpacing/>
    </w:pPr>
  </w:style>
  <w:style w:type="paragraph" w:styleId="Verzeichnis1">
    <w:name w:val="toc 1"/>
    <w:basedOn w:val="Standard"/>
    <w:next w:val="Standard"/>
    <w:autoRedefine/>
    <w:uiPriority w:val="39"/>
    <w:rsid w:val="009351EB"/>
    <w:pPr>
      <w:spacing w:after="10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</Words>
  <Characters>246</Characters>
  <Application>Microsoft Office Word</Application>
  <DocSecurity>0</DocSecurity>
  <Lines>2</Lines>
  <Paragraphs>1</Paragraphs>
  <ScaleCrop>false</ScaleCrop>
  <Company>SMA Solar Technology AG</Company>
  <LinksUpToDate>false</LinksUpToDate>
  <CharactersWithSpaces>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henkel</dc:creator>
  <cp:keywords/>
  <dc:description/>
  <cp:lastModifiedBy>schueffler</cp:lastModifiedBy>
  <cp:revision>4</cp:revision>
  <dcterms:created xsi:type="dcterms:W3CDTF">2013-01-23T17:14:00Z</dcterms:created>
  <dcterms:modified xsi:type="dcterms:W3CDTF">2013-01-28T09:52:00Z</dcterms:modified>
</cp:coreProperties>
</file>